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580" w:hRule="atLeast"/>
          <w:tblHeader w:val="0"/>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Suggested Grade: </w:t>
            </w:r>
            <w:r w:rsidDel="00000000" w:rsidR="00000000" w:rsidRPr="00000000">
              <w:rPr>
                <w:sz w:val="20"/>
                <w:szCs w:val="20"/>
                <w:rtl w:val="0"/>
              </w:rPr>
              <w:t xml:space="preserve">K-2</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r>
      <w:tr>
        <w:trPr>
          <w:cantSplit w:val="0"/>
          <w:trHeight w:val="402" w:hRule="atLeast"/>
          <w:tblHeader w:val="0"/>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Love, Z.</w:t>
            </w:r>
            <w:r w:rsidDel="00000000" w:rsidR="00000000" w:rsidRPr="00000000">
              <w:rPr>
                <w:sz w:val="20"/>
                <w:szCs w:val="20"/>
                <w:rtl w:val="0"/>
              </w:rPr>
              <w:t xml:space="preserve">  Written and illustrated by Jessie Sima</w:t>
            </w:r>
          </w:p>
        </w:tc>
      </w:tr>
      <w:tr>
        <w:trPr>
          <w:cantSplit w:val="0"/>
          <w:trHeight w:val="420" w:hRule="atLeast"/>
          <w:tblHeader w:val="0"/>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leader="none" w:pos="2955"/>
                <w:tab w:val="left" w:leader="none" w:pos="3105"/>
                <w:tab w:val="center" w:leader="none" w:pos="5300"/>
              </w:tabs>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Love; Caring for each other; Friendship; There are many ways to feel and show love.</w:t>
              <w:tab/>
            </w:r>
            <w:r w:rsidDel="00000000" w:rsidR="00000000" w:rsidRPr="00000000">
              <w:rPr>
                <w:rtl w:val="0"/>
              </w:rPr>
            </w:r>
          </w:p>
        </w:tc>
      </w:tr>
    </w:tbl>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20" w:hRule="atLeast"/>
          <w:tblHeader w:val="0"/>
        </w:trPr>
        <w:tc>
          <w:tcPr>
            <w:gridSpan w:val="2"/>
            <w:shd w:fill="c3cf21"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c3cf21" w:val="clear"/>
              <w:tabs>
                <w:tab w:val="left" w:leader="none" w:pos="4125"/>
                <w:tab w:val="center" w:leader="none" w:pos="5300"/>
                <w:tab w:val="left" w:leader="none" w:pos="5760"/>
                <w:tab w:val="left" w:leader="none" w:pos="6480"/>
                <w:tab w:val="left" w:leader="none" w:pos="7590"/>
              </w:tabs>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cantSplit w:val="0"/>
          <w:trHeight w:val="465"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sz w:val="20"/>
                <w:szCs w:val="20"/>
              </w:rPr>
            </w:pPr>
            <w:bookmarkStart w:colFirst="0" w:colLast="0" w:name="_heading=h.gjdgxs" w:id="0"/>
            <w:bookmarkEnd w:id="0"/>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Love is when we really care about someone or something.</w:t>
            </w:r>
            <w:r w:rsidDel="00000000" w:rsidR="00000000" w:rsidRPr="00000000">
              <w:rPr>
                <w:b w:val="1"/>
                <w:sz w:val="20"/>
                <w:szCs w:val="20"/>
                <w:rtl w:val="0"/>
              </w:rPr>
              <w:t xml:space="preserve"> </w:t>
            </w:r>
            <w:r w:rsidDel="00000000" w:rsidR="00000000" w:rsidRPr="00000000">
              <w:rPr>
                <w:sz w:val="20"/>
                <w:szCs w:val="20"/>
                <w:rtl w:val="0"/>
              </w:rPr>
              <w:t xml:space="preserve">Love is a feeling and an action.</w:t>
            </w:r>
          </w:p>
        </w:tc>
      </w:tr>
      <w:tr>
        <w:trPr>
          <w:cantSplit w:val="0"/>
          <w:trHeight w:val="660"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pictures at the end of the lesson. Invite children to share how the pictures show examples of love. (</w:t>
            </w:r>
            <w:r w:rsidDel="00000000" w:rsidR="00000000" w:rsidRPr="00000000">
              <w:rPr>
                <w:b w:val="1"/>
                <w:sz w:val="20"/>
                <w:szCs w:val="20"/>
                <w:rtl w:val="0"/>
              </w:rPr>
              <w:t xml:space="preserve">See pictures and notes at the end of the lesson)</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Invite children to make a heart shape with their hands and hold it out in front of them. Invite them to imagine something or someone that they love inside of that heart and then bring it to their chest.</w:t>
            </w:r>
          </w:p>
        </w:tc>
      </w:tr>
      <w:tr>
        <w:trPr>
          <w:cantSplit w:val="0"/>
          <w:trHeight w:val="48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Facilitators should share an example of people, places, or things that they love. For example: “I really love my family and friends. This means I care about them a lot and want what is best for them. This is one kind of love. I also really love books. They bring me a lot of joy and I take good care of my books. This is another kind of love.</w:t>
            </w:r>
          </w:p>
        </w:tc>
      </w:tr>
      <w:tr>
        <w:trPr>
          <w:cantSplit w:val="0"/>
          <w:trHeight w:val="48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9">
            <w:pPr>
              <w:widowControl w:val="0"/>
              <w:rPr>
                <w:b w:val="1"/>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What is something that you love? Who is someone that you love?</w:t>
            </w:r>
            <w:r w:rsidDel="00000000" w:rsidR="00000000" w:rsidRPr="00000000">
              <w:rPr>
                <w:rtl w:val="0"/>
              </w:rPr>
            </w:r>
          </w:p>
        </w:tc>
      </w:tr>
      <w:tr>
        <w:trPr>
          <w:cantSplit w:val="0"/>
          <w:trHeight w:val="42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In today’s story, the character Z goes on an adventure to find out what the word “love” means. Let’s read to find out what Z learns about love.”</w:t>
            </w:r>
          </w:p>
        </w:tc>
      </w:tr>
    </w:tbl>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26bcd7" w:val="clear"/>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26bcd7" w:val="clear"/>
              <w:tabs>
                <w:tab w:val="center" w:leader="none" w:pos="5300"/>
                <w:tab w:val="left" w:leader="none" w:pos="8670"/>
                <w:tab w:val="right" w:leader="none" w:pos="10600"/>
              </w:tabs>
              <w:rPr>
                <w:i w:val="1"/>
                <w:sz w:val="20"/>
                <w:szCs w:val="20"/>
              </w:rPr>
            </w:pPr>
            <w:r w:rsidDel="00000000" w:rsidR="00000000" w:rsidRPr="00000000">
              <w:rPr>
                <w:i w:val="1"/>
                <w:sz w:val="20"/>
                <w:szCs w:val="20"/>
                <w:rtl w:val="0"/>
              </w:rPr>
              <w:tab/>
              <w:t xml:space="preserve">write questions and student interaction (T/T, S/J, Act-it-out)</w:t>
              <w:tab/>
              <w:tab/>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2">
            <w:pPr>
              <w:widowControl w:val="0"/>
              <w:numPr>
                <w:ilvl w:val="0"/>
                <w:numId w:val="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Review RR expectations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left="360" w:hanging="720"/>
              <w:rPr>
                <w:color w:val="000000"/>
                <w:sz w:val="20"/>
                <w:szCs w:val="20"/>
              </w:rPr>
            </w:pPr>
            <w:r w:rsidDel="00000000" w:rsidR="00000000" w:rsidRPr="00000000">
              <w:rPr>
                <w:rtl w:val="0"/>
              </w:rPr>
            </w:r>
          </w:p>
          <w:p w:rsidR="00000000" w:rsidDel="00000000" w:rsidP="00000000" w:rsidRDefault="00000000" w:rsidRPr="00000000" w14:paraId="00000024">
            <w:pPr>
              <w:widowControl w:val="0"/>
              <w:numPr>
                <w:ilvl w:val="0"/>
                <w:numId w:val="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Introduce Book/Author/Illustrator</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26">
            <w:pPr>
              <w:widowControl w:val="0"/>
              <w:numPr>
                <w:ilvl w:val="0"/>
                <w:numId w:val="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Teach focus vocab word (See plan above)</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Explain that today, we are reading a new book by Jessie Sima called </w:t>
            </w:r>
            <w:r w:rsidDel="00000000" w:rsidR="00000000" w:rsidRPr="00000000">
              <w:rPr>
                <w:sz w:val="20"/>
                <w:szCs w:val="20"/>
                <w:u w:val="single"/>
                <w:rtl w:val="0"/>
              </w:rPr>
              <w:t xml:space="preserve">Love, Z. </w:t>
            </w:r>
            <w:r w:rsidDel="00000000" w:rsidR="00000000" w:rsidRPr="00000000">
              <w:rPr>
                <w:sz w:val="20"/>
                <w:szCs w:val="20"/>
                <w:rtl w:val="0"/>
              </w:rPr>
              <w:t xml:space="preserve"> Explain that before we read, we are going to learn our special word of the day. Use the plan above to teach the focus word. Then begin the </w:t>
            </w:r>
            <w:r w:rsidDel="00000000" w:rsidR="00000000" w:rsidRPr="00000000">
              <w:rPr>
                <w:sz w:val="20"/>
                <w:szCs w:val="20"/>
                <w:rtl w:val="0"/>
              </w:rPr>
              <w:t xml:space="preserve">read</w:t>
            </w:r>
            <w:r w:rsidDel="00000000" w:rsidR="00000000" w:rsidRPr="00000000">
              <w:rPr>
                <w:sz w:val="20"/>
                <w:szCs w:val="20"/>
                <w:rtl w:val="0"/>
              </w:rPr>
              <w:t xml:space="preserve"> aloud.</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tc>
      </w:tr>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2E">
            <w:pPr>
              <w:widowControl w:val="0"/>
              <w:tabs>
                <w:tab w:val="center" w:leader="none" w:pos="5300"/>
                <w:tab w:val="right" w:leader="none" w:pos="10600"/>
              </w:tabs>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Ask 3-4 questions that target different comprehension strategies (predict, infer, connect, synthesize)</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33">
            <w:pPr>
              <w:widowControl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Note opportunities to reinforce focus </w:t>
            </w:r>
            <w:r w:rsidDel="00000000" w:rsidR="00000000" w:rsidRPr="00000000">
              <w:rPr>
                <w:color w:val="000000"/>
                <w:sz w:val="20"/>
                <w:szCs w:val="20"/>
                <w:rtl w:val="0"/>
              </w:rPr>
              <w:t xml:space="preserve">word</w:t>
            </w:r>
            <w:r w:rsidDel="00000000" w:rsidR="00000000" w:rsidRPr="00000000">
              <w:rPr>
                <w:color w:val="000000"/>
                <w:sz w:val="20"/>
                <w:szCs w:val="20"/>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720" w:hanging="720"/>
              <w:rPr>
                <w:color w:val="000000"/>
                <w:sz w:val="20"/>
                <w:szCs w:val="20"/>
              </w:rPr>
            </w:pPr>
            <w:r w:rsidDel="00000000" w:rsidR="00000000" w:rsidRPr="00000000">
              <w:rPr>
                <w:rtl w:val="0"/>
              </w:rPr>
            </w:r>
          </w:p>
          <w:p w:rsidR="00000000" w:rsidDel="00000000" w:rsidP="00000000" w:rsidRDefault="00000000" w:rsidRPr="00000000" w14:paraId="00000035">
            <w:pPr>
              <w:widowControl w:val="0"/>
              <w:numPr>
                <w:ilvl w:val="0"/>
                <w:numId w:val="5"/>
              </w:numPr>
              <w:pBdr>
                <w:top w:space="0" w:sz="0" w:val="nil"/>
                <w:left w:space="0" w:sz="0" w:val="nil"/>
                <w:bottom w:space="0" w:sz="0" w:val="nil"/>
                <w:right w:space="0" w:sz="0" w:val="nil"/>
                <w:between w:space="0" w:sz="0" w:val="nil"/>
              </w:pBdr>
              <w:spacing w:after="100" w:lineRule="auto"/>
              <w:ind w:left="360" w:hanging="360"/>
              <w:rPr>
                <w:color w:val="000000"/>
                <w:sz w:val="20"/>
                <w:szCs w:val="20"/>
              </w:rPr>
            </w:pPr>
            <w:r w:rsidDel="00000000" w:rsidR="00000000" w:rsidRPr="00000000">
              <w:rPr>
                <w:color w:val="000000"/>
                <w:sz w:val="20"/>
                <w:szCs w:val="20"/>
                <w:rtl w:val="0"/>
              </w:rPr>
              <w:t xml:space="preserve">Identify another potential new vocab to define while reading</w:t>
            </w:r>
          </w:p>
        </w:tc>
        <w:tc>
          <w:tcPr>
            <w:gridSpan w:val="2"/>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Q1. Z and the other robots aren’t sure what the word “love” means. What would you tell them?  Follow-up: What could Z do to figure out what the word “love” means? (Turn and Talk)-pg. 8    </w:t>
            </w:r>
            <w:r w:rsidDel="00000000" w:rsidR="00000000" w:rsidRPr="00000000">
              <w:rPr>
                <w:b w:val="1"/>
                <w:i w:val="1"/>
                <w:color w:val="c00000"/>
                <w:sz w:val="20"/>
                <w:szCs w:val="20"/>
                <w:rtl w:val="0"/>
              </w:rPr>
              <w:t xml:space="preserve">*Page 1 is the first page of actual text</w:t>
            </w: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Invite children to Turn and Talk for 1-2 minutes. Invite a couple of pairs to share. Then, ask the follow-up question and take responses from the whole group.</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Q2. Why do you think Z decided to go look for Beatrice? (Hands-up/Volunteer)? -pg.11</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Call on a couple of volunteers. Refer to the treasure note in the beginning of the story if children do not bring it up.</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Q3.  The crow says that sharing your food is one way to show love to others. What are some things that you would share to show that you love or care about someone? (Stop and Jot)-pg.17 half-way through.</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Invite children to Stop and Jot for 1-2 minutes. They can draw pictures or write words of anything they would share. Give an example if children are stuck. After time is up, invite children to hold up their S&amp;J. Call out what you see.  *Younger children may need a more concrete prompt. For example: “If you had a friend that you really loved or cared about, what is something you would share with them?”</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Q4. So far, everyone in the story has different ideas for what love is or how we show love to others. Ask: What are ways that you show others that you love or care about them? How do people show you that they love or care about you? (Turn and Talk)-pg. 21</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Invite children to Turn and Talk for 1-2 minutes. Invite a couple of pairs to share. Then, ask the follow-up questions and take responses from the whole group.</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Q5. How do you think Z is feeling right now? Show me with your face and body. (Act it Out)-pg. 26</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Invite children to act it out. Call out what you see and invite a few children to share.</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Where and how will you reinforce the focus word? What additional words might you address while reading?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Adventure</w:t>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Treasure</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Message</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Important</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Quest</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Compute</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Worries</w:t>
            </w:r>
          </w:p>
        </w:tc>
      </w:tr>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54">
            <w:pPr>
              <w:widowControl w:val="0"/>
              <w:tabs>
                <w:tab w:val="left" w:leader="none" w:pos="2100"/>
                <w:tab w:val="center" w:leader="none" w:pos="5300"/>
              </w:tabs>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5">
            <w:pPr>
              <w:widowControl w:val="0"/>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8">
            <w:pPr>
              <w:widowControl w:val="0"/>
              <w:numPr>
                <w:ilvl w:val="0"/>
                <w:numId w:val="3"/>
              </w:numPr>
              <w:pBdr>
                <w:top w:space="0" w:sz="0" w:val="nil"/>
                <w:left w:space="0" w:sz="0" w:val="nil"/>
                <w:bottom w:space="0" w:sz="0" w:val="nil"/>
                <w:right w:space="0" w:sz="0" w:val="nil"/>
                <w:between w:space="0" w:sz="0" w:val="nil"/>
              </w:pBdr>
              <w:ind w:left="450" w:hanging="360"/>
              <w:rPr>
                <w:color w:val="000000"/>
                <w:sz w:val="20"/>
                <w:szCs w:val="20"/>
              </w:rPr>
            </w:pPr>
            <w:r w:rsidDel="00000000" w:rsidR="00000000" w:rsidRPr="00000000">
              <w:rPr>
                <w:color w:val="000000"/>
                <w:sz w:val="20"/>
                <w:szCs w:val="20"/>
                <w:rtl w:val="0"/>
              </w:rPr>
              <w:t xml:space="preserve">Ask 1 question reflecting on book theme</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ind w:left="450" w:hanging="720"/>
              <w:rPr>
                <w:color w:val="000000"/>
                <w:sz w:val="20"/>
                <w:szCs w:val="20"/>
              </w:rPr>
            </w:pPr>
            <w:r w:rsidDel="00000000" w:rsidR="00000000" w:rsidRPr="00000000">
              <w:rPr>
                <w:rtl w:val="0"/>
              </w:rPr>
            </w:r>
          </w:p>
          <w:p w:rsidR="00000000" w:rsidDel="00000000" w:rsidP="00000000" w:rsidRDefault="00000000" w:rsidRPr="00000000" w14:paraId="0000005A">
            <w:pPr>
              <w:widowControl w:val="0"/>
              <w:numPr>
                <w:ilvl w:val="0"/>
                <w:numId w:val="3"/>
              </w:numPr>
              <w:pBdr>
                <w:top w:space="0" w:sz="0" w:val="nil"/>
                <w:left w:space="0" w:sz="0" w:val="nil"/>
                <w:bottom w:space="0" w:sz="0" w:val="nil"/>
                <w:right w:space="0" w:sz="0" w:val="nil"/>
                <w:between w:space="0" w:sz="0" w:val="nil"/>
              </w:pBdr>
              <w:spacing w:after="100" w:lineRule="auto"/>
              <w:ind w:left="450" w:hanging="360"/>
              <w:rPr>
                <w:color w:val="000000"/>
                <w:sz w:val="20"/>
                <w:szCs w:val="20"/>
              </w:rPr>
            </w:pPr>
            <w:r w:rsidDel="00000000" w:rsidR="00000000" w:rsidRPr="00000000">
              <w:rPr>
                <w:color w:val="000000"/>
                <w:sz w:val="20"/>
                <w:szCs w:val="20"/>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Q1. </w:t>
            </w:r>
            <w:r w:rsidDel="00000000" w:rsidR="00000000" w:rsidRPr="00000000">
              <w:rPr>
                <w:b w:val="1"/>
                <w:sz w:val="20"/>
                <w:szCs w:val="20"/>
                <w:rtl w:val="0"/>
              </w:rPr>
              <w:t xml:space="preserve">Z went on a big adventure to learn about what love is. What do you think Z learned about love? (Whole Group)</w:t>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What will you say to connect the theme or big idea to the extension activity: </w:t>
            </w:r>
            <w:r w:rsidDel="00000000" w:rsidR="00000000" w:rsidRPr="00000000">
              <w:rPr>
                <w:sz w:val="20"/>
                <w:szCs w:val="20"/>
                <w:rtl w:val="0"/>
              </w:rPr>
              <w:t xml:space="preserve">Explain that for today’s special activity, we are going to create our own love notes to share what things we do to show love and ways that others make us feel loved.</w:t>
            </w:r>
            <w:r w:rsidDel="00000000" w:rsidR="00000000" w:rsidRPr="00000000">
              <w:rPr>
                <w:b w:val="1"/>
                <w:sz w:val="20"/>
                <w:szCs w:val="20"/>
                <w:rtl w:val="0"/>
              </w:rPr>
              <w:t xml:space="preserve"> </w:t>
            </w:r>
          </w:p>
        </w:tc>
      </w:tr>
    </w:tbl>
    <w:p w:rsidR="00000000" w:rsidDel="00000000" w:rsidP="00000000" w:rsidRDefault="00000000" w:rsidRPr="00000000" w14:paraId="0000005F">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cantSplit w:val="0"/>
          <w:trHeight w:val="700" w:hRule="atLeast"/>
          <w:tblHeader w:val="0"/>
        </w:trPr>
        <w:tc>
          <w:tcPr>
            <w:gridSpan w:val="2"/>
            <w:shd w:fill="005596"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005596" w:val="clear"/>
              <w:tabs>
                <w:tab w:val="left" w:leader="none" w:pos="8460"/>
              </w:tabs>
              <w:rPr>
                <w:b w:val="1"/>
              </w:rPr>
            </w:pPr>
            <w:r w:rsidDel="00000000" w:rsidR="00000000" w:rsidRPr="00000000">
              <w:rPr>
                <w:b w:val="1"/>
                <w:rtl w:val="0"/>
              </w:rPr>
              <w:tab/>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005596" w:val="clear"/>
              <w:tabs>
                <w:tab w:val="center" w:leader="none" w:pos="5300"/>
                <w:tab w:val="left" w:leader="none" w:pos="7215"/>
              </w:tabs>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62">
            <w:pPr>
              <w:tabs>
                <w:tab w:val="left" w:leader="none" w:pos="6960"/>
              </w:tabs>
              <w:rPr>
                <w:sz w:val="20"/>
                <w:szCs w:val="20"/>
              </w:rPr>
            </w:pPr>
            <w:r w:rsidDel="00000000" w:rsidR="00000000" w:rsidRPr="00000000">
              <w:rPr>
                <w:sz w:val="20"/>
                <w:szCs w:val="20"/>
                <w:rtl w:val="0"/>
              </w:rPr>
              <w:tab/>
            </w:r>
          </w:p>
        </w:tc>
      </w:tr>
      <w:tr>
        <w:trPr>
          <w:cantSplit w:val="0"/>
          <w:trHeight w:val="6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Activity Description- </w:t>
            </w:r>
            <w:r w:rsidDel="00000000" w:rsidR="00000000" w:rsidRPr="00000000">
              <w:rPr>
                <w:b w:val="1"/>
                <w:rtl w:val="0"/>
              </w:rPr>
              <w:t xml:space="preserve">Love Notes</w:t>
            </w: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Children will write and decorate giant love notes to share how they give and receive love.</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Materials</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“Love Note” templates (4 per child)</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Coloring tools (markers, colored pencils, crayons)</w:t>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String (1 piece per child)</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Single hole puncher</w:t>
            </w:r>
          </w:p>
        </w:tc>
      </w:tr>
      <w:tr>
        <w:trPr>
          <w:cantSplit w:val="0"/>
          <w:trHeight w:val="9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Introduction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Use the transition statement above to introduce the activity.</w:t>
            </w:r>
          </w:p>
        </w:tc>
      </w:tr>
      <w:tr>
        <w:trPr>
          <w:cantSplit w:val="0"/>
          <w:trHeight w:val="86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Model</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Post a few enlarged pre-created love notes on the board or in a visible spot in the room. Share at least one example that models how the facilitator shows love to others and at least one example that shows what makes the facilitator feel loved by others.</w:t>
            </w:r>
          </w:p>
        </w:tc>
      </w:tr>
      <w:tr>
        <w:trPr>
          <w:cantSplit w:val="0"/>
          <w:trHeight w:val="10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Brainstorm (Whole group and/or Individual)</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Post a T-chart on the board or a visible place in the room. One side of the chart should be titled, “How We Show Love”. The other side of the chart should be titled, “What Makes Us Feel Loved”. Work together to brainstorm several examples for each side. </w:t>
            </w:r>
          </w:p>
        </w:tc>
      </w:tr>
      <w:tr>
        <w:trPr>
          <w:cantSplit w:val="0"/>
          <w:trHeight w:val="10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Instructions for Independent Work</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Hand out 4 love note templates and coloring tools. Give children time to complete, rotating to support. </w:t>
            </w:r>
            <w:r w:rsidDel="00000000" w:rsidR="00000000" w:rsidRPr="00000000">
              <w:rPr>
                <w:b w:val="1"/>
                <w:rtl w:val="0"/>
              </w:rPr>
              <w:t xml:space="preserve">Optional:</w:t>
            </w:r>
            <w:r w:rsidDel="00000000" w:rsidR="00000000" w:rsidRPr="00000000">
              <w:rPr>
                <w:rtl w:val="0"/>
              </w:rPr>
              <w:t xml:space="preserve"> Give children construction paper, scissor, and glue to create a background for their love notes.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Optional: Help children to turn their love notes into a book using the hole puncher and piece of string.</w:t>
            </w:r>
          </w:p>
        </w:tc>
      </w:tr>
      <w:tr>
        <w:trPr>
          <w:cantSplit w:val="0"/>
          <w:trHeight w:val="798"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Share Back and Reflection</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Invite children to join you in a community circle. Whip around, inviting each child to share their love notes.</w:t>
            </w:r>
          </w:p>
        </w:tc>
      </w:tr>
    </w:tbl>
    <w:p w:rsidR="00000000" w:rsidDel="00000000" w:rsidP="00000000" w:rsidRDefault="00000000" w:rsidRPr="00000000" w14:paraId="00000084">
      <w:pPr>
        <w:rPr>
          <w:b w:val="1"/>
        </w:rPr>
      </w:pPr>
      <w:r w:rsidDel="00000000" w:rsidR="00000000" w:rsidRPr="00000000">
        <w:rPr>
          <w:rtl w:val="0"/>
        </w:rPr>
      </w:r>
    </w:p>
    <w:tbl>
      <w:tblPr>
        <w:tblStyle w:val="Table5"/>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rPr>
          <w:cantSplit w:val="0"/>
          <w:tblHeader w:val="0"/>
        </w:trPr>
        <w:tc>
          <w:tcPr/>
          <w:p w:rsidR="00000000" w:rsidDel="00000000" w:rsidP="00000000" w:rsidRDefault="00000000" w:rsidRPr="00000000" w14:paraId="00000085">
            <w:pPr>
              <w:rPr/>
            </w:pPr>
            <w:r w:rsidDel="00000000" w:rsidR="00000000" w:rsidRPr="00000000">
              <w:rPr>
                <w:rtl w:val="0"/>
              </w:rPr>
              <w:t xml:space="preserve">Additional Ideas for Extension Activities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Love Board</w:t>
            </w:r>
            <w:r w:rsidDel="00000000" w:rsidR="00000000" w:rsidRPr="00000000">
              <w:rPr>
                <w:rtl w:val="0"/>
              </w:rPr>
              <w:t xml:space="preserve">- Invite children to create a poster with pictures of people, places, and things that they love. These can be hand-drawn and/or collage.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b w:val="1"/>
                <w:rtl w:val="0"/>
              </w:rPr>
              <w:t xml:space="preserve">Love Notes (V2)-</w:t>
            </w:r>
            <w:r w:rsidDel="00000000" w:rsidR="00000000" w:rsidRPr="00000000">
              <w:rPr>
                <w:rtl w:val="0"/>
              </w:rPr>
              <w:t xml:space="preserve"> Invite children to write love notes to family members or friends to show how much they care.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Community Love Project</w:t>
            </w:r>
            <w:r w:rsidDel="00000000" w:rsidR="00000000" w:rsidRPr="00000000">
              <w:rPr>
                <w:rtl w:val="0"/>
              </w:rPr>
              <w:t xml:space="preserve">- Invite children to think of a way to show love to the school or local community. Complete a community love/service project.</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b w:val="1"/>
          <w:rtl w:val="0"/>
        </w:rPr>
        <w:t xml:space="preserve">Sample Focus Word Images</w:t>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These are examples of love in action. Look for ideas like giving hugs or affection, helping each other, sharing, making sure everyone has what they need to live, doing fun things together, and standing up for one another.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0" distT="0" distL="0" distR="0">
            <wp:extent cx="6858000" cy="4573270"/>
            <wp:effectExtent b="0" l="0" r="0" t="0"/>
            <wp:docPr descr="How Many Hugs a Day Does a Child Need?" id="9" name="image6.jpg"/>
            <a:graphic>
              <a:graphicData uri="http://schemas.openxmlformats.org/drawingml/2006/picture">
                <pic:pic>
                  <pic:nvPicPr>
                    <pic:cNvPr descr="How Many Hugs a Day Does a Child Need?" id="0" name="image6.jpg"/>
                    <pic:cNvPicPr preferRelativeResize="0"/>
                  </pic:nvPicPr>
                  <pic:blipFill>
                    <a:blip r:embed="rId7"/>
                    <a:srcRect b="0" l="0" r="0" t="0"/>
                    <a:stretch>
                      <a:fillRect/>
                    </a:stretch>
                  </pic:blipFill>
                  <pic:spPr>
                    <a:xfrm>
                      <a:off x="0" y="0"/>
                      <a:ext cx="6858000" cy="457327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drawing>
          <wp:inline distB="0" distT="0" distL="0" distR="0">
            <wp:extent cx="6858000" cy="4572000"/>
            <wp:effectExtent b="0" l="0" r="0" t="0"/>
            <wp:docPr descr="Sisterly Love Stock Photo - Download Image Now - Child, Assistance, Support  - iStock" id="11" name="image3.jpg"/>
            <a:graphic>
              <a:graphicData uri="http://schemas.openxmlformats.org/drawingml/2006/picture">
                <pic:pic>
                  <pic:nvPicPr>
                    <pic:cNvPr descr="Sisterly Love Stock Photo - Download Image Now - Child, Assistance, Support  - iStock" id="0" name="image3.jpg"/>
                    <pic:cNvPicPr preferRelativeResize="0"/>
                  </pic:nvPicPr>
                  <pic:blipFill>
                    <a:blip r:embed="rId8"/>
                    <a:srcRect b="0" l="0" r="0" t="0"/>
                    <a:stretch>
                      <a:fillRect/>
                    </a:stretch>
                  </pic:blipFill>
                  <pic:spPr>
                    <a:xfrm>
                      <a:off x="0" y="0"/>
                      <a:ext cx="6858000" cy="4572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47058" cy="4736870"/>
            <wp:effectExtent b="0" l="0" r="0" t="0"/>
            <wp:docPr descr="Helping &amp; Serving Others - A to Z for Moms Like Me" id="10" name="image1.jpg"/>
            <a:graphic>
              <a:graphicData uri="http://schemas.openxmlformats.org/drawingml/2006/picture">
                <pic:pic>
                  <pic:nvPicPr>
                    <pic:cNvPr descr="Helping &amp; Serving Others - A to Z for Moms Like Me" id="0" name="image1.jpg"/>
                    <pic:cNvPicPr preferRelativeResize="0"/>
                  </pic:nvPicPr>
                  <pic:blipFill>
                    <a:blip r:embed="rId9"/>
                    <a:srcRect b="0" l="0" r="0" t="0"/>
                    <a:stretch>
                      <a:fillRect/>
                    </a:stretch>
                  </pic:blipFill>
                  <pic:spPr>
                    <a:xfrm>
                      <a:off x="0" y="0"/>
                      <a:ext cx="5747058" cy="473687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drawing>
          <wp:inline distB="0" distT="0" distL="0" distR="0">
            <wp:extent cx="6858000" cy="4115435"/>
            <wp:effectExtent b="0" l="0" r="0" t="0"/>
            <wp:docPr descr="Shared Meals: How Eating Together Strengthens Communities | UpMeals" id="13" name="image5.jpg"/>
            <a:graphic>
              <a:graphicData uri="http://schemas.openxmlformats.org/drawingml/2006/picture">
                <pic:pic>
                  <pic:nvPicPr>
                    <pic:cNvPr descr="Shared Meals: How Eating Together Strengthens Communities | UpMeals" id="0" name="image5.jpg"/>
                    <pic:cNvPicPr preferRelativeResize="0"/>
                  </pic:nvPicPr>
                  <pic:blipFill>
                    <a:blip r:embed="rId10"/>
                    <a:srcRect b="0" l="0" r="0" t="0"/>
                    <a:stretch>
                      <a:fillRect/>
                    </a:stretch>
                  </pic:blipFill>
                  <pic:spPr>
                    <a:xfrm>
                      <a:off x="0" y="0"/>
                      <a:ext cx="6858000" cy="411543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drawing>
          <wp:inline distB="0" distT="0" distL="0" distR="0">
            <wp:extent cx="6858000" cy="4228465"/>
            <wp:effectExtent b="0" l="0" r="0" t="0"/>
            <wp:docPr descr="Being Brave- Standing up for others - Virginia Primary School" id="12" name="image7.png"/>
            <a:graphic>
              <a:graphicData uri="http://schemas.openxmlformats.org/drawingml/2006/picture">
                <pic:pic>
                  <pic:nvPicPr>
                    <pic:cNvPr descr="Being Brave- Standing up for others - Virginia Primary School" id="0" name="image7.png"/>
                    <pic:cNvPicPr preferRelativeResize="0"/>
                  </pic:nvPicPr>
                  <pic:blipFill>
                    <a:blip r:embed="rId11"/>
                    <a:srcRect b="0" l="0" r="0" t="0"/>
                    <a:stretch>
                      <a:fillRect/>
                    </a:stretch>
                  </pic:blipFill>
                  <pic:spPr>
                    <a:xfrm>
                      <a:off x="0" y="0"/>
                      <a:ext cx="6858000" cy="422846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0" distT="0" distL="0" distR="0">
            <wp:extent cx="5637910" cy="3738803"/>
            <wp:effectExtent b="0" l="0" r="0" t="0"/>
            <wp:docPr id="1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637910" cy="373880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 </w:t>
      </w:r>
      <w:r w:rsidDel="00000000" w:rsidR="00000000" w:rsidRPr="00000000">
        <w:rPr/>
        <w:drawing>
          <wp:inline distB="0" distT="0" distL="0" distR="0">
            <wp:extent cx="6858000" cy="4572000"/>
            <wp:effectExtent b="0" l="0" r="0" t="0"/>
            <wp:docPr descr="African Dad And Son Sitting Playing Colourful Wood Toy Blocks Together  Stock Photo - Download Image Now - iStock" id="14" name="image2.jpg"/>
            <a:graphic>
              <a:graphicData uri="http://schemas.openxmlformats.org/drawingml/2006/picture">
                <pic:pic>
                  <pic:nvPicPr>
                    <pic:cNvPr descr="African Dad And Son Sitting Playing Colourful Wood Toy Blocks Together  Stock Photo - Download Image Now - iStock" id="0" name="image2.jpg"/>
                    <pic:cNvPicPr preferRelativeResize="0"/>
                  </pic:nvPicPr>
                  <pic:blipFill>
                    <a:blip r:embed="rId13"/>
                    <a:srcRect b="0" l="0" r="0" t="0"/>
                    <a:stretch>
                      <a:fillRect/>
                    </a:stretch>
                  </pic:blipFill>
                  <pic:spPr>
                    <a:xfrm>
                      <a:off x="0" y="0"/>
                      <a:ext cx="6858000" cy="4572000"/>
                    </a:xfrm>
                    <a:prstGeom prst="rect"/>
                    <a:ln/>
                  </pic:spPr>
                </pic:pic>
              </a:graphicData>
            </a:graphic>
          </wp:inline>
        </w:drawing>
      </w:r>
      <w:r w:rsidDel="00000000" w:rsidR="00000000" w:rsidRPr="00000000">
        <w:rPr>
          <w:rtl w:val="0"/>
        </w:rPr>
      </w:r>
    </w:p>
    <w:sectPr>
      <w:headerReference r:id="rId14"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b w:val="1"/>
        <w:color w:val="f15d22"/>
        <w:sz w:val="28"/>
        <w:szCs w:val="28"/>
      </w:rPr>
    </w:pPr>
    <w:r w:rsidDel="00000000" w:rsidR="00000000" w:rsidRPr="00000000">
      <w:rPr>
        <w:b w:val="1"/>
        <w:color w:val="f15d22"/>
        <w:sz w:val="28"/>
        <w:szCs w:val="28"/>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A333D9"/>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9IWDjC/A1ctrQ0XgX6T5xVD5lQ==">AMUW2mXtj3iS6bpXovab/aDDqrmX2PCBo8Yw7+SqR2k7zXP2HxWJOxt8L1EmTwzEpHj1Ojy0NjQJ45ddyJ0tANvLdfC41HGd8jMuMOoUswI7dOPw2O9LKxKXJvc0neWRt+YV+FhiZu8T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2023-03-08T19:00:00Z</dcterms:created>
</cp:coreProperties>
</file>