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0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Suggested Grade: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1</w:t>
            </w:r>
            <w:r w:rsidDel="00000000" w:rsidR="00000000" w:rsidRPr="00000000">
              <w:rPr>
                <w:sz w:val="20"/>
                <w:szCs w:val="20"/>
                <w:vertAlign w:val="superscript"/>
                <w:rtl w:val="0"/>
              </w:rPr>
              <w:t xml:space="preserve">st</w:t>
            </w:r>
            <w:r w:rsidDel="00000000" w:rsidR="00000000" w:rsidRPr="00000000">
              <w:rPr>
                <w:sz w:val="20"/>
                <w:szCs w:val="20"/>
                <w:rtl w:val="0"/>
              </w:rPr>
              <w:t xml:space="preserve">, 2</w:t>
            </w:r>
            <w:r w:rsidDel="00000000" w:rsidR="00000000" w:rsidRPr="00000000">
              <w:rPr>
                <w:sz w:val="20"/>
                <w:szCs w:val="20"/>
                <w:vertAlign w:val="superscript"/>
                <w:rtl w:val="0"/>
              </w:rPr>
              <w:t xml:space="preserve">nd</w:t>
            </w:r>
            <w:r w:rsidDel="00000000" w:rsidR="00000000" w:rsidRPr="00000000">
              <w:rPr>
                <w:sz w:val="20"/>
                <w:szCs w:val="20"/>
                <w:rtl w:val="0"/>
              </w:rPr>
              <w:t xml:space="preserve"> and </w:t>
            </w:r>
            <w:r w:rsidDel="00000000" w:rsidR="00000000" w:rsidRPr="00000000">
              <w:rPr>
                <w:sz w:val="20"/>
                <w:szCs w:val="20"/>
                <w:rtl w:val="0"/>
              </w:rPr>
              <w:t xml:space="preserve">3</w:t>
            </w:r>
            <w:r w:rsidDel="00000000" w:rsidR="00000000" w:rsidRPr="00000000">
              <w:rPr>
                <w:sz w:val="20"/>
                <w:szCs w:val="20"/>
                <w:vertAlign w:val="superscript"/>
                <w:rtl w:val="0"/>
              </w:rPr>
              <w:t xml:space="preserve">rd</w:t>
            </w:r>
            <w:r w:rsidDel="00000000" w:rsidR="00000000" w:rsidRPr="00000000">
              <w:rPr>
                <w:rtl w:val="0"/>
              </w:rPr>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rtl w:val="0"/>
              </w:rPr>
              <w:t xml:space="preserve">The Curious Garden - Author and illustrator: Peter Brown</w:t>
            </w:r>
          </w:p>
        </w:tc>
      </w:tr>
      <w:tr>
        <w:trPr>
          <w:trHeight w:val="54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b w:val="1"/>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Caring for the environment is important; greenery and gardens can transform a space</w:t>
            </w:r>
            <w:r w:rsidDel="00000000" w:rsidR="00000000" w:rsidRPr="00000000">
              <w:rPr>
                <w:rtl w:val="0"/>
              </w:rPr>
            </w:r>
          </w:p>
        </w:tc>
      </w:tr>
    </w:tbl>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Focus word &amp; kid-friendly definition: </w:t>
            </w:r>
            <w:r w:rsidDel="00000000" w:rsidR="00000000" w:rsidRPr="00000000">
              <w:rPr>
                <w:sz w:val="20"/>
                <w:szCs w:val="20"/>
                <w:rtl w:val="0"/>
              </w:rPr>
              <w:t xml:space="preserve">Curious - eager and excited to know or learn about something</w:t>
            </w:r>
          </w:p>
        </w:tc>
      </w:tr>
      <w:tr>
        <w:trPr>
          <w:trHeight w:val="480" w:hRule="atLeast"/>
        </w:trPr>
        <w:tc>
          <w:tcPr>
            <w:shd w:fill="ffffff"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see attached image</w:t>
            </w:r>
          </w:p>
        </w:tc>
        <w:tc>
          <w:tcPr>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Act It Out: </w:t>
            </w:r>
            <w:r w:rsidDel="00000000" w:rsidR="00000000" w:rsidRPr="00000000">
              <w:rPr>
                <w:sz w:val="20"/>
                <w:szCs w:val="20"/>
                <w:rtl w:val="0"/>
              </w:rPr>
              <w:t xml:space="preserve">(yoga infusion) show me how a plant, tree, greenery can grow</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see attached image and description - This boy and his sister are </w:t>
            </w:r>
            <w:r w:rsidDel="00000000" w:rsidR="00000000" w:rsidRPr="00000000">
              <w:rPr>
                <w:sz w:val="20"/>
                <w:szCs w:val="20"/>
                <w:u w:val="single"/>
                <w:rtl w:val="0"/>
              </w:rPr>
              <w:t xml:space="preserve">curious </w:t>
            </w:r>
            <w:r w:rsidDel="00000000" w:rsidR="00000000" w:rsidRPr="00000000">
              <w:rPr>
                <w:sz w:val="20"/>
                <w:szCs w:val="20"/>
                <w:rtl w:val="0"/>
              </w:rPr>
              <w:t xml:space="preserve">about what they’ll see in the grass if they look closer using a magnifying glass.</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rPr>
                <w:b w:val="1"/>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Can you think of a time when you have been curious about something?</w:t>
            </w:r>
            <w:r w:rsidDel="00000000" w:rsidR="00000000" w:rsidRPr="00000000">
              <w:rPr>
                <w:rtl w:val="0"/>
              </w:rPr>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This story is about a boy who cares for a garden and helps it grow. The garden is described as curious.</w:t>
            </w:r>
          </w:p>
        </w:tc>
      </w:tr>
    </w:tbl>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(See plan above)</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sz w:val="20"/>
                <w:szCs w:val="20"/>
                <w:rtl w:val="0"/>
              </w:rPr>
              <w:t xml:space="preserve">This story is about a boy who cares for a special garden and helps it grow. The garden is described as curious...</w:t>
            </w:r>
            <w:r w:rsidDel="00000000" w:rsidR="00000000" w:rsidRPr="00000000">
              <w:rPr>
                <w:i w:val="1"/>
                <w:sz w:val="20"/>
                <w:szCs w:val="20"/>
                <w:rtl w:val="0"/>
              </w:rPr>
              <w:t xml:space="preserve">give definition, show image, and use in context.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Can you think of a time when you have been curious about something?</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Take 3-4 popcorn answers.</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Q2. </w:t>
            </w:r>
            <w:r w:rsidDel="00000000" w:rsidR="00000000" w:rsidRPr="00000000">
              <w:rPr>
                <w:sz w:val="20"/>
                <w:szCs w:val="20"/>
                <w:rtl w:val="0"/>
              </w:rPr>
              <w:t xml:space="preserve">You’ve shared ways in which you were curious, but how do you think a garden can be curious? Turn and talk with your partner and predict why you think this story is called “The </w:t>
            </w:r>
            <w:r w:rsidDel="00000000" w:rsidR="00000000" w:rsidRPr="00000000">
              <w:rPr>
                <w:b w:val="1"/>
                <w:sz w:val="20"/>
                <w:szCs w:val="20"/>
                <w:rtl w:val="0"/>
              </w:rPr>
              <w:t xml:space="preserve">Curious </w:t>
            </w:r>
            <w:r w:rsidDel="00000000" w:rsidR="00000000" w:rsidRPr="00000000">
              <w:rPr>
                <w:sz w:val="20"/>
                <w:szCs w:val="20"/>
                <w:rtl w:val="0"/>
              </w:rPr>
              <w:t xml:space="preserve">Garden.”</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Let students discuss for ~2 minutes. Let 2-3 students share out their predictions about how the garden is curious.</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Let’s ready to find out how this garden is curious!</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7">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word.</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p>
        </w:tc>
        <w:tc>
          <w:tcPr>
            <w:gridSpan w:val="2"/>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Pg. 4 - What do you think Liam is going to find if he climbs the steps? Use your whiteboards to stop and jot your prediction.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If necessary provide a sentence starter on a piece of chart paper: “I think Liam will find____________.” Give students ~3 minutes to write. Ask students to hold up their whiteboards (or notebooks). Let 2-3 students share their predictions. Then ask the following:</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Is Liam being curious here? Nod your head if you think he is being curious.</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Q2. </w:t>
            </w:r>
            <w:r w:rsidDel="00000000" w:rsidR="00000000" w:rsidRPr="00000000">
              <w:rPr>
                <w:sz w:val="20"/>
                <w:szCs w:val="20"/>
                <w:rtl w:val="0"/>
              </w:rPr>
              <w:t xml:space="preserve">Pg. 10 - Look at the illustrations. Then turn and talk with your partner - how do the illustrations show that the garden is curious?</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i w:val="1"/>
                <w:sz w:val="20"/>
                <w:szCs w:val="20"/>
                <w:rtl w:val="0"/>
              </w:rPr>
              <w:t xml:space="preserve">Give students ~2 minutes to discuss. Listen for students noticing that the plants are shown to be moving further and further down the railway tracks. Let 1-2 students share what their partner said.</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Q3. </w:t>
            </w:r>
            <w:r w:rsidDel="00000000" w:rsidR="00000000" w:rsidRPr="00000000">
              <w:rPr>
                <w:sz w:val="20"/>
                <w:szCs w:val="20"/>
                <w:rtl w:val="0"/>
              </w:rPr>
              <w:t xml:space="preserve">Pg. 16 - Show me with your faces how you think Liam feels now that he cannot visit the plants.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Let students act out how Liam feels. Narrate what you see the students doing, “I see a lot of sad faces! I agree that not being able to visit the plants would make Liam sad. He loves the plants and they make him happy.”</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Q4. </w:t>
            </w:r>
            <w:r w:rsidDel="00000000" w:rsidR="00000000" w:rsidRPr="00000000">
              <w:rPr>
                <w:sz w:val="20"/>
                <w:szCs w:val="20"/>
                <w:rtl w:val="0"/>
              </w:rPr>
              <w:t xml:space="preserve">Pg. 28 -</w:t>
            </w:r>
            <w:r w:rsidDel="00000000" w:rsidR="00000000" w:rsidRPr="00000000">
              <w:rPr>
                <w:b w:val="1"/>
                <w:sz w:val="20"/>
                <w:szCs w:val="20"/>
                <w:rtl w:val="0"/>
              </w:rPr>
              <w:t xml:space="preserve"> </w:t>
            </w:r>
            <w:r w:rsidDel="00000000" w:rsidR="00000000" w:rsidRPr="00000000">
              <w:rPr>
                <w:sz w:val="20"/>
                <w:szCs w:val="20"/>
                <w:rtl w:val="0"/>
              </w:rPr>
              <w:t xml:space="preserve">Look at the illustrations. How are the people working together to help the garden? Why do you think the other people wanted to join Liam and help the garden? Turn and talk with your partner about what you see and what you think.</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Let students discuss for ~3 minutes. Show the illustrations on pages 25-28 to students as they are discussing. Listen for students noticing that the people are helping to mow, hoe the garden, clean up trash, carry supplies, and more. Students should also be able to infer that the other people joined because they wanted to have a beautiful outdoor space and the plants made them happy like Liam. They all decided that it was important to keep their environment beautiful and healthy.</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Q4. Pg. 40 </w:t>
            </w:r>
            <w:r w:rsidDel="00000000" w:rsidR="00000000" w:rsidRPr="00000000">
              <w:rPr>
                <w:sz w:val="20"/>
                <w:szCs w:val="20"/>
                <w:rtl w:val="0"/>
              </w:rPr>
              <w:t xml:space="preserve">Describe the final illustration of the book.  What do you see?  How did the first picture differ from the final picture?  </w:t>
            </w:r>
            <w:r w:rsidDel="00000000" w:rsidR="00000000" w:rsidRPr="00000000">
              <w:rPr>
                <w:b w:val="1"/>
                <w:sz w:val="20"/>
                <w:szCs w:val="20"/>
                <w:rtl w:val="0"/>
              </w:rPr>
              <w:t xml:space="preserve">Popcorn</w:t>
            </w:r>
            <w:r w:rsidDel="00000000" w:rsidR="00000000" w:rsidRPr="00000000">
              <w:rPr>
                <w:sz w:val="20"/>
                <w:szCs w:val="20"/>
                <w:rtl w:val="0"/>
              </w:rPr>
              <w:t xml:space="preserve"> answers</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Where and how will you reinforce focus word? What additional words might you address while reading?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7">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The word will be used in discussion during reading as well as after reading and during the extension activity.</w:t>
            </w:r>
          </w:p>
          <w:p w:rsidR="00000000" w:rsidDel="00000000" w:rsidP="00000000" w:rsidRDefault="00000000" w:rsidRPr="00000000" w14:paraId="00000058">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Pg. 2 - while reading note for students that </w:t>
            </w:r>
            <w:r w:rsidDel="00000000" w:rsidR="00000000" w:rsidRPr="00000000">
              <w:rPr>
                <w:i w:val="1"/>
                <w:sz w:val="20"/>
                <w:szCs w:val="20"/>
                <w:rtl w:val="0"/>
              </w:rPr>
              <w:t xml:space="preserve">dreary </w:t>
            </w:r>
            <w:r w:rsidDel="00000000" w:rsidR="00000000" w:rsidRPr="00000000">
              <w:rPr>
                <w:sz w:val="20"/>
                <w:szCs w:val="20"/>
                <w:rtl w:val="0"/>
              </w:rPr>
              <w:t xml:space="preserve">means dull, boring, and depressing</w:t>
            </w:r>
          </w:p>
          <w:p w:rsidR="00000000" w:rsidDel="00000000" w:rsidP="00000000" w:rsidRDefault="00000000" w:rsidRPr="00000000" w14:paraId="00000059">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Pg. 7 - while reading note for students that </w:t>
            </w:r>
            <w:r w:rsidDel="00000000" w:rsidR="00000000" w:rsidRPr="00000000">
              <w:rPr>
                <w:i w:val="1"/>
                <w:sz w:val="20"/>
                <w:szCs w:val="20"/>
                <w:rtl w:val="0"/>
              </w:rPr>
              <w:t xml:space="preserve">pruning </w:t>
            </w:r>
            <w:r w:rsidDel="00000000" w:rsidR="00000000" w:rsidRPr="00000000">
              <w:rPr>
                <w:sz w:val="20"/>
                <w:szCs w:val="20"/>
                <w:rtl w:val="0"/>
              </w:rPr>
              <w:t xml:space="preserve">mean Liam is cutting the leaves and branches away </w:t>
            </w:r>
          </w:p>
          <w:p w:rsidR="00000000" w:rsidDel="00000000" w:rsidP="00000000" w:rsidRDefault="00000000" w:rsidRPr="00000000" w14:paraId="0000005A">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Pg. 19 - while reading note for students that </w:t>
            </w:r>
            <w:r w:rsidDel="00000000" w:rsidR="00000000" w:rsidRPr="00000000">
              <w:rPr>
                <w:i w:val="1"/>
                <w:sz w:val="20"/>
                <w:szCs w:val="20"/>
                <w:rtl w:val="0"/>
              </w:rPr>
              <w:t xml:space="preserve">toll </w:t>
            </w:r>
            <w:r w:rsidDel="00000000" w:rsidR="00000000" w:rsidRPr="00000000">
              <w:rPr>
                <w:sz w:val="20"/>
                <w:szCs w:val="20"/>
                <w:rtl w:val="0"/>
              </w:rPr>
              <w:t xml:space="preserve">refers to the damage that was done over the winter to the garden</w:t>
            </w: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5D">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5E">
            <w:pPr>
              <w:widowControl w:val="0"/>
              <w:spacing w:line="240" w:lineRule="auto"/>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6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  </w:t>
            </w:r>
            <w:r w:rsidDel="00000000" w:rsidR="00000000" w:rsidRPr="00000000">
              <w:rPr>
                <w:i w:val="1"/>
                <w:sz w:val="20"/>
                <w:szCs w:val="20"/>
                <w:rtl w:val="0"/>
              </w:rPr>
              <w:t xml:space="preserve">Show students the full page image of the city at the beginning of the book and the full page image of the city at the end of the book. </w:t>
            </w:r>
            <w:r w:rsidDel="00000000" w:rsidR="00000000" w:rsidRPr="00000000">
              <w:rPr>
                <w:sz w:val="20"/>
                <w:szCs w:val="20"/>
                <w:rtl w:val="0"/>
              </w:rPr>
              <w:t xml:space="preserve">On your whiteboards (or notebooks), draw a line down the middle. On one side write down what the city looked like before Liam and his garden. On the other side write down what the city looked like after.</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Let students create their chart for ~3 minutes. If possible, make a “Before” and “After” chart on a piece of chart paper or a large whiteboard. Take students responses and record them on the before and after categories.Then ask the following:</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How do you think the people who lived in the city felt after it was transformed by Liam and his curious garden?</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Take 1-3 popcorn responses.</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Q2 (OPTIONAL). </w:t>
            </w:r>
            <w:r w:rsidDel="00000000" w:rsidR="00000000" w:rsidRPr="00000000">
              <w:rPr>
                <w:sz w:val="20"/>
                <w:szCs w:val="20"/>
                <w:rtl w:val="0"/>
              </w:rPr>
              <w:t xml:space="preserve">Share with students that the story of the curious garden was based on the NYC High Line - a garden planted on a railroad track. Show images of the NYC High Line (attached).</w:t>
            </w:r>
            <w:r w:rsidDel="00000000" w:rsidR="00000000" w:rsidRPr="00000000">
              <w:rPr>
                <w:b w:val="1"/>
                <w:sz w:val="20"/>
                <w:szCs w:val="20"/>
                <w:rtl w:val="0"/>
              </w:rPr>
              <w:t xml:space="preserve"> </w:t>
            </w:r>
            <w:r w:rsidDel="00000000" w:rsidR="00000000" w:rsidRPr="00000000">
              <w:rPr>
                <w:sz w:val="20"/>
                <w:szCs w:val="20"/>
                <w:rtl w:val="0"/>
              </w:rPr>
              <w:t xml:space="preserve">Has anyone been to the NYC High Line?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What will you say to connect theme or big idea to extension activity: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sz w:val="20"/>
                <w:szCs w:val="20"/>
                <w:rtl w:val="0"/>
              </w:rPr>
              <w:t xml:space="preserve">Liam and his friends and neighbors planted and cared for a beautiful garden filled with lots of plants. We’re going to learn about how plants grow from seeds by conducting an experiment! We are going to be curious scientists learning about how plants and gardens grow!</w:t>
            </w: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tc>
      </w:tr>
    </w:tbl>
    <w:p w:rsidR="00000000" w:rsidDel="00000000" w:rsidP="00000000" w:rsidRDefault="00000000" w:rsidRPr="00000000" w14:paraId="00000074">
      <w:pPr>
        <w:rPr>
          <w:b w:val="1"/>
          <w:color w:val="ff0000"/>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20"/>
                <w:szCs w:val="20"/>
              </w:rPr>
            </w:pPr>
            <w:r w:rsidDel="00000000" w:rsidR="00000000" w:rsidRPr="00000000">
              <w:rPr>
                <w:b w:val="1"/>
                <w:sz w:val="20"/>
                <w:szCs w:val="20"/>
                <w:rtl w:val="0"/>
              </w:rPr>
              <w:tab/>
              <w:t xml:space="preserve">EXTENSION ACTIVITY</w:t>
              <w:tab/>
            </w:r>
            <w:r w:rsidDel="00000000" w:rsidR="00000000" w:rsidRPr="00000000">
              <w:rPr>
                <w:rtl w:val="0"/>
              </w:rPr>
            </w:r>
          </w:p>
          <w:p w:rsidR="00000000" w:rsidDel="00000000" w:rsidP="00000000" w:rsidRDefault="00000000" w:rsidRPr="00000000" w14:paraId="00000078">
            <w:pPr>
              <w:tabs>
                <w:tab w:val="left" w:pos="6960"/>
              </w:tabs>
              <w:rPr>
                <w:sz w:val="20"/>
                <w:szCs w:val="20"/>
              </w:rPr>
            </w:pPr>
            <w:r w:rsidDel="00000000" w:rsidR="00000000" w:rsidRPr="00000000">
              <w:rPr>
                <w:sz w:val="20"/>
                <w:szCs w:val="20"/>
                <w:rtl w:val="0"/>
              </w:rPr>
              <w:tab/>
            </w:r>
          </w:p>
        </w:tc>
      </w:tr>
      <w:tr>
        <w:trPr>
          <w:trHeight w:val="600" w:hRule="atLeast"/>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Activity Description:</w:t>
            </w:r>
            <w:r w:rsidDel="00000000" w:rsidR="00000000" w:rsidRPr="00000000">
              <w:rPr>
                <w:sz w:val="20"/>
                <w:szCs w:val="20"/>
                <w:rtl w:val="0"/>
              </w:rPr>
              <w:t xml:space="preserve">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Sprouting Seeds or Photosynthesis experiment </w:t>
            </w:r>
            <w:r w:rsidDel="00000000" w:rsidR="00000000" w:rsidRPr="00000000">
              <w:rPr>
                <w:sz w:val="20"/>
                <w:szCs w:val="20"/>
                <w:rtl w:val="0"/>
              </w:rPr>
              <w:t xml:space="preserve">- Instructors should choose to implement one of the two attached science experiments with students</w:t>
            </w:r>
          </w:p>
        </w:tc>
        <w:tc>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Materials:</w:t>
            </w:r>
            <w:r w:rsidDel="00000000" w:rsidR="00000000" w:rsidRPr="00000000">
              <w:rPr>
                <w:sz w:val="20"/>
                <w:szCs w:val="20"/>
                <w:rtl w:val="0"/>
              </w:rPr>
              <w:t xml:space="preserve">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F">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Listed on the experiment plan</w:t>
            </w:r>
          </w:p>
        </w:tc>
      </w:tr>
      <w:tr>
        <w:trPr>
          <w:trHeight w:val="48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Introduction:</w:t>
            </w:r>
            <w:r w:rsidDel="00000000" w:rsidR="00000000" w:rsidRPr="00000000">
              <w:rPr>
                <w:sz w:val="20"/>
                <w:szCs w:val="20"/>
                <w:rtl w:val="0"/>
              </w:rPr>
              <w:t xml:space="preserve">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Follow the plan of your chosen experiment. Find a way to incorporate the use of the word curious into your facilitation and introduction of the experiment. For example, ask students: What are you curious about? What do you wonder about?</w:t>
            </w:r>
          </w:p>
        </w:tc>
      </w:tr>
      <w:tr>
        <w:trPr>
          <w:trHeight w:val="20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Model / Brainstorm / Independent Work</w:t>
            </w: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Follow the plan of your chosen experiment.</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58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Share Back and Reflection</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Follow the plan of your chosen experiment. Make sure to make time for reflection and find a way to incorporate the use of the word curious in your reflection. For example, ask students: What are you still curious about? </w:t>
            </w:r>
          </w:p>
        </w:tc>
      </w:tr>
    </w:tbl>
    <w:p w:rsidR="00000000" w:rsidDel="00000000" w:rsidP="00000000" w:rsidRDefault="00000000" w:rsidRPr="00000000" w14:paraId="0000008D">
      <w:pPr>
        <w:rPr>
          <w:b w:val="1"/>
          <w:sz w:val="20"/>
          <w:szCs w:val="20"/>
        </w:rPr>
      </w:pPr>
      <w:r w:rsidDel="00000000" w:rsidR="00000000" w:rsidRPr="00000000">
        <w:rPr>
          <w:rtl w:val="0"/>
        </w:rPr>
      </w:r>
    </w:p>
    <w:p w:rsidR="00000000" w:rsidDel="00000000" w:rsidP="00000000" w:rsidRDefault="00000000" w:rsidRPr="00000000" w14:paraId="0000008E">
      <w:pPr>
        <w:rPr>
          <w:b w:val="1"/>
          <w:sz w:val="20"/>
          <w:szCs w:val="20"/>
        </w:rPr>
      </w:pPr>
      <w:r w:rsidDel="00000000" w:rsidR="00000000" w:rsidRPr="00000000">
        <w:rPr>
          <w:rtl w:val="0"/>
        </w:rPr>
      </w:r>
    </w:p>
    <w:tbl>
      <w:tblPr>
        <w:tblStyle w:val="Table5"/>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c>
          <w:tcPr/>
          <w:p w:rsidR="00000000" w:rsidDel="00000000" w:rsidP="00000000" w:rsidRDefault="00000000" w:rsidRPr="00000000" w14:paraId="0000008F">
            <w:pPr>
              <w:rPr>
                <w:b w:val="1"/>
                <w:sz w:val="20"/>
                <w:szCs w:val="20"/>
              </w:rPr>
            </w:pPr>
            <w:r w:rsidDel="00000000" w:rsidR="00000000" w:rsidRPr="00000000">
              <w:rPr>
                <w:b w:val="1"/>
                <w:sz w:val="20"/>
                <w:szCs w:val="20"/>
                <w:rtl w:val="0"/>
              </w:rPr>
              <w:t xml:space="preserve">Additional Ideas for Extension Activities:</w:t>
            </w:r>
          </w:p>
          <w:p w:rsidR="00000000" w:rsidDel="00000000" w:rsidP="00000000" w:rsidRDefault="00000000" w:rsidRPr="00000000" w14:paraId="00000090">
            <w:pPr>
              <w:rPr>
                <w:b w:val="1"/>
                <w:sz w:val="20"/>
                <w:szCs w:val="20"/>
              </w:rPr>
            </w:pPr>
            <w:r w:rsidDel="00000000" w:rsidR="00000000" w:rsidRPr="00000000">
              <w:rPr>
                <w:rtl w:val="0"/>
              </w:rPr>
            </w:r>
          </w:p>
          <w:p w:rsidR="00000000" w:rsidDel="00000000" w:rsidP="00000000" w:rsidRDefault="00000000" w:rsidRPr="00000000" w14:paraId="00000091">
            <w:pPr>
              <w:numPr>
                <w:ilvl w:val="0"/>
                <w:numId w:val="4"/>
              </w:numPr>
              <w:ind w:left="720" w:hanging="360"/>
              <w:rPr>
                <w:sz w:val="20"/>
                <w:szCs w:val="20"/>
                <w:u w:val="none"/>
              </w:rPr>
            </w:pPr>
            <w:bookmarkStart w:colFirst="0" w:colLast="0" w:name="_gjdgxs" w:id="0"/>
            <w:bookmarkEnd w:id="0"/>
            <w:r w:rsidDel="00000000" w:rsidR="00000000" w:rsidRPr="00000000">
              <w:rPr>
                <w:sz w:val="20"/>
                <w:szCs w:val="20"/>
                <w:rtl w:val="0"/>
              </w:rPr>
              <w:t xml:space="preserve">Find lots of additional ideas </w:t>
            </w:r>
            <w:hyperlink r:id="rId6">
              <w:r w:rsidDel="00000000" w:rsidR="00000000" w:rsidRPr="00000000">
                <w:rPr>
                  <w:color w:val="1155cc"/>
                  <w:sz w:val="20"/>
                  <w:szCs w:val="20"/>
                  <w:u w:val="single"/>
                  <w:rtl w:val="0"/>
                </w:rPr>
                <w:t xml:space="preserve">at this link</w:t>
              </w:r>
            </w:hyperlink>
            <w:r w:rsidDel="00000000" w:rsidR="00000000" w:rsidRPr="00000000">
              <w:rPr>
                <w:sz w:val="20"/>
                <w:szCs w:val="20"/>
                <w:rtl w:val="0"/>
              </w:rPr>
              <w:t xml:space="preserve">.</w:t>
            </w:r>
          </w:p>
          <w:p w:rsidR="00000000" w:rsidDel="00000000" w:rsidP="00000000" w:rsidRDefault="00000000" w:rsidRPr="00000000" w14:paraId="00000092">
            <w:pPr>
              <w:rPr>
                <w:sz w:val="20"/>
                <w:szCs w:val="20"/>
              </w:rPr>
            </w:pPr>
            <w:r w:rsidDel="00000000" w:rsidR="00000000" w:rsidRPr="00000000">
              <w:rPr>
                <w:rtl w:val="0"/>
              </w:rPr>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b w:val="1"/>
          <w:rtl w:val="0"/>
        </w:rPr>
        <w:t xml:space="preserve">VOCABULARY WORD - CURIOUS</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5681663" cy="3787775"/>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81663" cy="37877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This boy and his sister are curious about what they’ll see in the grass if they look closer using a magnifying glass.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b w:val="1"/>
          <w:sz w:val="36"/>
          <w:szCs w:val="36"/>
        </w:rPr>
      </w:pPr>
      <w:r w:rsidDel="00000000" w:rsidR="00000000" w:rsidRPr="00000000">
        <w:rPr>
          <w:b w:val="1"/>
          <w:sz w:val="36"/>
          <w:szCs w:val="36"/>
          <w:rtl w:val="0"/>
        </w:rPr>
        <w:t xml:space="preserve">The New York City High Line</w:t>
      </w:r>
    </w:p>
    <w:p w:rsidR="00000000" w:rsidDel="00000000" w:rsidP="00000000" w:rsidRDefault="00000000" w:rsidRPr="00000000" w14:paraId="000000BA">
      <w:pPr>
        <w:jc w:val="center"/>
        <w:rPr>
          <w:b w:val="1"/>
          <w:sz w:val="36"/>
          <w:szCs w:val="36"/>
        </w:rPr>
      </w:pPr>
      <w:r w:rsidDel="00000000" w:rsidR="00000000" w:rsidRPr="00000000">
        <w:rPr>
          <w:rtl w:val="0"/>
        </w:rPr>
      </w:r>
    </w:p>
    <w:p w:rsidR="00000000" w:rsidDel="00000000" w:rsidP="00000000" w:rsidRDefault="00000000" w:rsidRPr="00000000" w14:paraId="000000BB">
      <w:pPr>
        <w:jc w:val="center"/>
        <w:rPr>
          <w:sz w:val="36"/>
          <w:szCs w:val="36"/>
        </w:rPr>
      </w:pPr>
      <w:r w:rsidDel="00000000" w:rsidR="00000000" w:rsidRPr="00000000">
        <w:rPr>
          <w:sz w:val="36"/>
          <w:szCs w:val="36"/>
        </w:rPr>
        <w:drawing>
          <wp:inline distB="114300" distT="114300" distL="114300" distR="114300">
            <wp:extent cx="5091738" cy="3814763"/>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91738"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center"/>
        <w:rPr>
          <w:sz w:val="36"/>
          <w:szCs w:val="36"/>
        </w:rPr>
      </w:pPr>
      <w:r w:rsidDel="00000000" w:rsidR="00000000" w:rsidRPr="00000000">
        <w:rPr>
          <w:sz w:val="36"/>
          <w:szCs w:val="36"/>
        </w:rPr>
        <w:drawing>
          <wp:inline distB="114300" distT="114300" distL="114300" distR="114300">
            <wp:extent cx="4968570" cy="3690938"/>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68570" cy="369093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center"/>
        <w:rPr>
          <w:sz w:val="36"/>
          <w:szCs w:val="36"/>
        </w:rPr>
      </w:pPr>
      <w:r w:rsidDel="00000000" w:rsidR="00000000" w:rsidRPr="00000000">
        <w:rPr>
          <w:rtl w:val="0"/>
        </w:rPr>
      </w:r>
    </w:p>
    <w:p w:rsidR="00000000" w:rsidDel="00000000" w:rsidP="00000000" w:rsidRDefault="00000000" w:rsidRPr="00000000" w14:paraId="000000BE">
      <w:pPr>
        <w:jc w:val="center"/>
        <w:rPr>
          <w:sz w:val="36"/>
          <w:szCs w:val="36"/>
        </w:rPr>
      </w:pPr>
      <w:r w:rsidDel="00000000" w:rsidR="00000000" w:rsidRPr="00000000">
        <w:rPr>
          <w:rtl w:val="0"/>
        </w:rPr>
      </w:r>
    </w:p>
    <w:p w:rsidR="00000000" w:rsidDel="00000000" w:rsidP="00000000" w:rsidRDefault="00000000" w:rsidRPr="00000000" w14:paraId="000000BF">
      <w:pPr>
        <w:jc w:val="center"/>
        <w:rPr>
          <w:sz w:val="36"/>
          <w:szCs w:val="36"/>
        </w:rPr>
      </w:pPr>
      <w:r w:rsidDel="00000000" w:rsidR="00000000" w:rsidRPr="00000000">
        <w:rPr>
          <w:rtl w:val="0"/>
        </w:rPr>
      </w:r>
    </w:p>
    <w:p w:rsidR="00000000" w:rsidDel="00000000" w:rsidP="00000000" w:rsidRDefault="00000000" w:rsidRPr="00000000" w14:paraId="000000C0">
      <w:pPr>
        <w:jc w:val="center"/>
        <w:rPr>
          <w:sz w:val="36"/>
          <w:szCs w:val="36"/>
        </w:rPr>
      </w:pPr>
      <w:r w:rsidDel="00000000" w:rsidR="00000000" w:rsidRPr="00000000">
        <w:rPr>
          <w:sz w:val="36"/>
          <w:szCs w:val="36"/>
        </w:rPr>
        <w:drawing>
          <wp:inline distB="114300" distT="114300" distL="114300" distR="114300">
            <wp:extent cx="8232463" cy="5476875"/>
            <wp:effectExtent b="1377794" l="-1377793" r="-1377793" t="1377794"/>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rot="16200000">
                      <a:off x="0" y="0"/>
                      <a:ext cx="8232463" cy="547687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center"/>
        <w:rPr>
          <w:sz w:val="36"/>
          <w:szCs w:val="36"/>
        </w:rPr>
      </w:pPr>
      <w:r w:rsidDel="00000000" w:rsidR="00000000" w:rsidRPr="00000000">
        <w:rPr>
          <w:rtl w:val="0"/>
        </w:rPr>
      </w:r>
    </w:p>
    <w:p w:rsidR="00000000" w:rsidDel="00000000" w:rsidP="00000000" w:rsidRDefault="00000000" w:rsidRPr="00000000" w14:paraId="000000C2">
      <w:pPr>
        <w:jc w:val="center"/>
        <w:rPr>
          <w:sz w:val="36"/>
          <w:szCs w:val="36"/>
        </w:rPr>
      </w:pPr>
      <w:r w:rsidDel="00000000" w:rsidR="00000000" w:rsidRPr="00000000">
        <w:rPr>
          <w:rtl w:val="0"/>
        </w:rPr>
      </w:r>
    </w:p>
    <w:p w:rsidR="00000000" w:rsidDel="00000000" w:rsidP="00000000" w:rsidRDefault="00000000" w:rsidRPr="00000000" w14:paraId="000000C3">
      <w:pPr>
        <w:jc w:val="center"/>
        <w:rPr>
          <w:sz w:val="36"/>
          <w:szCs w:val="36"/>
        </w:rPr>
      </w:pPr>
      <w:r w:rsidDel="00000000" w:rsidR="00000000" w:rsidRPr="00000000">
        <w:rPr>
          <w:sz w:val="36"/>
          <w:szCs w:val="36"/>
        </w:rPr>
        <w:drawing>
          <wp:inline distB="114300" distT="114300" distL="114300" distR="114300">
            <wp:extent cx="5481613" cy="8167688"/>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481613" cy="8167688"/>
                    </a:xfrm>
                    <a:prstGeom prst="rect"/>
                    <a:ln/>
                  </pic:spPr>
                </pic:pic>
              </a:graphicData>
            </a:graphic>
          </wp:inline>
        </w:drawing>
      </w:r>
      <w:r w:rsidDel="00000000" w:rsidR="00000000" w:rsidRPr="00000000">
        <w:rPr>
          <w:rtl w:val="0"/>
        </w:rPr>
      </w:r>
    </w:p>
    <w:sectPr>
      <w:headerReference r:id="rId12" w:type="default"/>
      <w:pgSz w:h="15840" w:w="12240"/>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perfectionlearning.com/media/isbnpdfs/0316015474.pdf" TargetMode="External"/><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