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-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5250"/>
        <w:tblGridChange w:id="0">
          <w:tblGrid>
            <w:gridCol w:w="5295"/>
            <w:gridCol w:w="5250"/>
          </w:tblGrid>
        </w:tblGridChange>
      </w:tblGrid>
      <w:tr>
        <w:trPr>
          <w:cantSplit w:val="0"/>
          <w:trHeight w:val="5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9900"/>
                <w:sz w:val="28"/>
                <w:szCs w:val="28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will your festival look like? What will people see around them?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80000"/>
                <w:sz w:val="28"/>
                <w:szCs w:val="28"/>
                <w:rtl w:val="0"/>
              </w:rPr>
              <w:t xml:space="preserve">Food/Drinks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will people eat or drink at your festival?</w:t>
            </w:r>
          </w:p>
        </w:tc>
      </w:tr>
      <w:tr>
        <w:trPr>
          <w:cantSplit w:val="0"/>
          <w:trHeight w:val="479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color w:val="1c4587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1c4587"/>
                <w:sz w:val="32"/>
                <w:szCs w:val="32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will people do at your festival?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color w:val="6aa84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6aa84f"/>
                <w:sz w:val="28"/>
                <w:szCs w:val="28"/>
                <w:rtl w:val="0"/>
              </w:rPr>
              <w:t xml:space="preserve">Clothes/Costumes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will people wear to your festival?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jc w:val="center"/>
      <w:rPr/>
    </w:pPr>
    <w:r w:rsidDel="00000000" w:rsidR="00000000" w:rsidRPr="00000000">
      <w:rPr>
        <w:rFonts w:ascii="Comic Sans MS" w:cs="Comic Sans MS" w:eastAsia="Comic Sans MS" w:hAnsi="Comic Sans MS"/>
        <w:b w:val="1"/>
        <w:color w:val="1c4587"/>
        <w:sz w:val="28"/>
        <w:szCs w:val="28"/>
        <w:rtl w:val="0"/>
      </w:rPr>
      <w:t xml:space="preserve">MY SPECIAL FESTIVAL BRAINSTORM</w:t>
    </w: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