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Arial Rounded" w:cs="Arial Rounded" w:eastAsia="Arial Rounded" w:hAnsi="Arial Rounded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Arial Rounded" w:cs="Arial Rounded" w:eastAsia="Arial Rounded" w:hAnsi="Arial Rounded"/>
          <w:u w:val="single"/>
        </w:rPr>
      </w:pPr>
      <w:r w:rsidDel="00000000" w:rsidR="00000000" w:rsidRPr="00000000">
        <w:rPr>
          <w:rFonts w:ascii="Arial Rounded" w:cs="Arial Rounded" w:eastAsia="Arial Rounded" w:hAnsi="Arial Rounded"/>
          <w:u w:val="single"/>
          <w:rtl w:val="0"/>
        </w:rPr>
        <w:t xml:space="preserve">Field Trip Career Research </w:t>
      </w:r>
    </w:p>
    <w:p w:rsidR="00000000" w:rsidDel="00000000" w:rsidP="00000000" w:rsidRDefault="00000000" w:rsidRPr="00000000" w14:paraId="00000003">
      <w:pPr>
        <w:pageBreakBefore w:val="0"/>
        <w:rPr>
          <w:rFonts w:ascii="Arial Rounded" w:cs="Arial Rounded" w:eastAsia="Arial Rounded" w:hAnsi="Arial Rounded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Arial Rounded" w:cs="Arial Rounded" w:eastAsia="Arial Rounded" w:hAnsi="Arial Rounded"/>
          <w:color w:val="0b5394"/>
        </w:rPr>
      </w:pPr>
      <w:r w:rsidDel="00000000" w:rsidR="00000000" w:rsidRPr="00000000">
        <w:rPr>
          <w:rFonts w:ascii="Arial Rounded" w:cs="Arial Rounded" w:eastAsia="Arial Rounded" w:hAnsi="Arial Rounded"/>
          <w:color w:val="0b5394"/>
          <w:rtl w:val="0"/>
        </w:rPr>
        <w:t xml:space="preserve">Directions: Research two careers that connect to your  field trip. These could be jobs you think you will see on the trip, jobs you've learned about, and/or jobs that connect to topics you will encounter on your trip. </w:t>
      </w:r>
    </w:p>
    <w:p w:rsidR="00000000" w:rsidDel="00000000" w:rsidP="00000000" w:rsidRDefault="00000000" w:rsidRPr="00000000" w14:paraId="00000005">
      <w:pPr>
        <w:pageBreakBefore w:val="0"/>
        <w:rPr>
          <w:rFonts w:ascii="Arial Rounded" w:cs="Arial Rounded" w:eastAsia="Arial Rounded" w:hAnsi="Arial Rounded"/>
          <w:color w:val="0b53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Arial Rounded" w:cs="Arial Rounded" w:eastAsia="Arial Rounded" w:hAnsi="Arial Rounded"/>
          <w:color w:val="0b5394"/>
        </w:rPr>
      </w:pPr>
      <w:r w:rsidDel="00000000" w:rsidR="00000000" w:rsidRPr="00000000">
        <w:rPr>
          <w:rFonts w:ascii="Arial Rounded" w:cs="Arial Rounded" w:eastAsia="Arial Rounded" w:hAnsi="Arial Rounded"/>
          <w:color w:val="0b5394"/>
          <w:rtl w:val="0"/>
        </w:rPr>
        <w:t xml:space="preserve">Fill out the following form based on the careers you choose. </w:t>
      </w:r>
    </w:p>
    <w:p w:rsidR="00000000" w:rsidDel="00000000" w:rsidP="00000000" w:rsidRDefault="00000000" w:rsidRPr="00000000" w14:paraId="00000007">
      <w:pPr>
        <w:pageBreakBefore w:val="0"/>
        <w:rPr>
          <w:rFonts w:ascii="Arial Rounded" w:cs="Arial Rounded" w:eastAsia="Arial Rounded" w:hAnsi="Arial Rounded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Arial Rounded" w:cs="Arial Rounded" w:eastAsia="Arial Rounded" w:hAnsi="Arial Rounded"/>
        </w:rPr>
      </w:pPr>
      <w:r w:rsidDel="00000000" w:rsidR="00000000" w:rsidRPr="00000000">
        <w:rPr>
          <w:rFonts w:ascii="Arial Rounded" w:cs="Arial Rounded" w:eastAsia="Arial Rounded" w:hAnsi="Arial Rounded"/>
          <w:rtl w:val="0"/>
        </w:rPr>
        <w:t xml:space="preserve">You can use Google Web Search in this document, by going to Tools&gt;Explore&gt;Web, or any other online web search tool.</w:t>
      </w:r>
    </w:p>
    <w:p w:rsidR="00000000" w:rsidDel="00000000" w:rsidP="00000000" w:rsidRDefault="00000000" w:rsidRPr="00000000" w14:paraId="00000009">
      <w:pPr>
        <w:pageBreakBefore w:val="0"/>
        <w:rPr>
          <w:rFonts w:ascii="Arial Rounded" w:cs="Arial Rounded" w:eastAsia="Arial Rounded" w:hAnsi="Arial Round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Arial Rounded" w:cs="Arial Rounded" w:eastAsia="Arial Rounded" w:hAnsi="Arial Rounded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rtl w:val="0"/>
        </w:rPr>
        <w:t xml:space="preserve">Or you can go to </w:t>
      </w:r>
      <w:hyperlink r:id="rId6">
        <w:r w:rsidDel="00000000" w:rsidR="00000000" w:rsidRPr="00000000">
          <w:rPr>
            <w:rFonts w:ascii="Arial Rounded" w:cs="Arial Rounded" w:eastAsia="Arial Rounded" w:hAnsi="Arial Rounded"/>
            <w:color w:val="1155cc"/>
            <w:u w:val="single"/>
            <w:rtl w:val="0"/>
          </w:rPr>
          <w:t xml:space="preserve">onetonline.org</w:t>
        </w:r>
      </w:hyperlink>
      <w:r w:rsidDel="00000000" w:rsidR="00000000" w:rsidRPr="00000000">
        <w:rPr>
          <w:rFonts w:ascii="Arial Rounded" w:cs="Arial Rounded" w:eastAsia="Arial Rounded" w:hAnsi="Arial Rounded"/>
          <w:rtl w:val="0"/>
        </w:rPr>
        <w:t xml:space="preserve"> and type in the occupation in the following field </w:t>
      </w:r>
      <w:r w:rsidDel="00000000" w:rsidR="00000000" w:rsidRPr="00000000">
        <w:rPr>
          <w:rFonts w:ascii="Arial Rounded" w:cs="Arial Rounded" w:eastAsia="Arial Rounded" w:hAnsi="Arial Rounded"/>
        </w:rPr>
        <w:drawing>
          <wp:inline distB="114300" distT="114300" distL="114300" distR="114300">
            <wp:extent cx="4067175" cy="781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5"/>
        <w:gridCol w:w="6255"/>
        <w:tblGridChange w:id="0">
          <w:tblGrid>
            <w:gridCol w:w="3105"/>
            <w:gridCol w:w="62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Rounded" w:cs="Arial Rounded" w:eastAsia="Arial Rounded" w:hAnsi="Arial Rounded"/>
                <w:color w:val="0b539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0b5394"/>
                <w:rtl w:val="0"/>
              </w:rPr>
              <w:t xml:space="preserve">Career #1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Rounded" w:cs="Arial Rounded" w:eastAsia="Arial Rounded" w:hAnsi="Arial Rounded"/>
                <w:color w:val="0b539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0b5394"/>
                <w:rtl w:val="0"/>
              </w:rPr>
              <w:t xml:space="preserve">What type of education is required for this career?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Rounded" w:cs="Arial Rounded" w:eastAsia="Arial Rounded" w:hAnsi="Arial Rounded"/>
                <w:color w:val="0b539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0b5394"/>
                <w:rtl w:val="0"/>
              </w:rPr>
              <w:t xml:space="preserve">Are there any special skills required for this career?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Rounded" w:cs="Arial Rounded" w:eastAsia="Arial Rounded" w:hAnsi="Arial Rounded"/>
                <w:color w:val="0b539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0b5394"/>
                <w:rtl w:val="0"/>
              </w:rPr>
              <w:t xml:space="preserve">Where does someone with this career work?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Rounded" w:cs="Arial Rounded" w:eastAsia="Arial Rounded" w:hAnsi="Arial Rounded"/>
                <w:color w:val="0b539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0b5394"/>
                <w:rtl w:val="0"/>
              </w:rPr>
              <w:t xml:space="preserve">Any other interesting facts about this career?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Rounded" w:cs="Arial Rounded" w:eastAsia="Arial Rounded" w:hAnsi="Arial Rounded"/>
                <w:color w:val="0b539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0b5394"/>
                <w:rtl w:val="0"/>
              </w:rPr>
              <w:t xml:space="preserve">Websites/Sources Used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rFonts w:ascii="Arial Rounded" w:cs="Arial Rounded" w:eastAsia="Arial Rounded" w:hAnsi="Arial Rounded"/>
          <w:color w:val="0b53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Arial Rounded" w:cs="Arial Rounded" w:eastAsia="Arial Rounded" w:hAnsi="Arial Rounded"/>
          <w:color w:val="0b539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5"/>
        <w:gridCol w:w="6255"/>
        <w:tblGridChange w:id="0">
          <w:tblGrid>
            <w:gridCol w:w="3105"/>
            <w:gridCol w:w="62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rFonts w:ascii="Arial Rounded" w:cs="Arial Rounded" w:eastAsia="Arial Rounded" w:hAnsi="Arial Rounded"/>
                <w:color w:val="0b539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0b5394"/>
                <w:rtl w:val="0"/>
              </w:rPr>
              <w:t xml:space="preserve">Career #2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rFonts w:ascii="Arial Rounded" w:cs="Arial Rounded" w:eastAsia="Arial Rounded" w:hAnsi="Arial Rounded"/>
                <w:color w:val="0b539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0b5394"/>
                <w:rtl w:val="0"/>
              </w:rPr>
              <w:t xml:space="preserve">What type of education is required for this career?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Arial Rounded" w:cs="Arial Rounded" w:eastAsia="Arial Rounded" w:hAnsi="Arial Rounded"/>
                <w:color w:val="0b539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0b5394"/>
                <w:rtl w:val="0"/>
              </w:rPr>
              <w:t xml:space="preserve">Are there any special skills required for this career?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rFonts w:ascii="Arial Rounded" w:cs="Arial Rounded" w:eastAsia="Arial Rounded" w:hAnsi="Arial Rounded"/>
                <w:color w:val="0b539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0b5394"/>
                <w:rtl w:val="0"/>
              </w:rPr>
              <w:t xml:space="preserve">Where does someone with this career work?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rFonts w:ascii="Arial Rounded" w:cs="Arial Rounded" w:eastAsia="Arial Rounded" w:hAnsi="Arial Rounded"/>
                <w:color w:val="0b539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0b5394"/>
                <w:rtl w:val="0"/>
              </w:rPr>
              <w:t xml:space="preserve">Any other interesting facts about this career?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Arial Rounded" w:cs="Arial Rounded" w:eastAsia="Arial Rounded" w:hAnsi="Arial Rounded"/>
                <w:color w:val="0b5394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0b5394"/>
                <w:rtl w:val="0"/>
              </w:rPr>
              <w:t xml:space="preserve">Websites/Sources Used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rFonts w:ascii="Arial Rounded" w:cs="Arial Rounded" w:eastAsia="Arial Rounded" w:hAnsi="Arial Rounded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Arial Rounded" w:cs="Arial Rounded" w:eastAsia="Arial Rounded" w:hAnsi="Arial Rounded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 Rounded" w:cs="Arial Rounded" w:eastAsia="Arial Rounded" w:hAnsi="Arial Rounded"/>
          <w:color w:val="0000ff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This activity is adapted from Jobs for the Future. (2021). Possible Futures STEMploration: Health Sciences. </w:t>
      </w:r>
      <w:hyperlink r:id="rId8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Possible Futures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" w:top="14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Arial Round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onetonline.org/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jff.org/what-we-do/impact-stories/possible-fut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